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600D" w14:textId="77777777" w:rsidR="00760AB0" w:rsidRDefault="00760AB0" w:rsidP="00975FFC">
      <w:pPr>
        <w:jc w:val="center"/>
        <w:rPr>
          <w:sz w:val="36"/>
          <w:szCs w:val="36"/>
        </w:rPr>
      </w:pPr>
      <w:r w:rsidRPr="00760AB0">
        <w:rPr>
          <w:sz w:val="36"/>
          <w:szCs w:val="36"/>
        </w:rPr>
        <w:drawing>
          <wp:inline distT="0" distB="0" distL="0" distR="0" wp14:anchorId="516BAC08" wp14:editId="588B3397">
            <wp:extent cx="740048" cy="532130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25" cy="54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2D1D" w14:textId="42AC92A3" w:rsidR="00975FFC" w:rsidRDefault="00975FFC" w:rsidP="00760A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Anticipating </w:t>
      </w:r>
      <w:r w:rsidR="00365DD1">
        <w:rPr>
          <w:sz w:val="36"/>
          <w:szCs w:val="36"/>
        </w:rPr>
        <w:t>C</w:t>
      </w:r>
      <w:r>
        <w:rPr>
          <w:sz w:val="36"/>
          <w:szCs w:val="36"/>
        </w:rPr>
        <w:t>hallenges</w:t>
      </w:r>
    </w:p>
    <w:p w14:paraId="4A1388FA" w14:textId="1FF577DB" w:rsidR="00975FFC" w:rsidRDefault="00975FFC" w:rsidP="00975FFC">
      <w:r>
        <w:t>Assume that</w:t>
      </w:r>
      <w:r w:rsidR="00760AB0">
        <w:t xml:space="preserve"> f</w:t>
      </w:r>
      <w:r>
        <w:t xml:space="preserve">ive years from now, you have failed to achieve </w:t>
      </w:r>
      <w:r w:rsidR="00365DD1">
        <w:t xml:space="preserve">the </w:t>
      </w:r>
      <w:r>
        <w:t>goals</w:t>
      </w:r>
      <w:r w:rsidR="00365DD1">
        <w:t xml:space="preserve"> of the QEP</w:t>
      </w:r>
      <w:r>
        <w:t xml:space="preserve">.  Identify on the chart below the likely major causes of that </w:t>
      </w:r>
      <w:r w:rsidR="00365DD1">
        <w:t>failure.</w:t>
      </w:r>
      <w:r>
        <w:t xml:space="preserve"> Consider what specifically might happen that could derail the effort</w:t>
      </w:r>
      <w:r w:rsidR="003700E5">
        <w:t xml:space="preserve">.  </w:t>
      </w:r>
      <w:r>
        <w:t>For each cause, delineate specific leadership strategies</w:t>
      </w:r>
      <w:r w:rsidR="00760AB0">
        <w:t xml:space="preserve"> and actions</w:t>
      </w:r>
      <w:r>
        <w:t xml:space="preserve"> you will employ to anticipate and avert or address the challenges. </w:t>
      </w:r>
      <w:r w:rsidR="00760AB0">
        <w:t xml:space="preserve"> </w:t>
      </w:r>
    </w:p>
    <w:p w14:paraId="6A7AB7AF" w14:textId="77777777" w:rsidR="00975FFC" w:rsidRDefault="00975FFC" w:rsidP="00975FF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869"/>
        <w:gridCol w:w="2887"/>
        <w:gridCol w:w="2874"/>
      </w:tblGrid>
      <w:tr w:rsidR="00975FFC" w14:paraId="5A462B5E" w14:textId="77777777" w:rsidTr="00975FFC">
        <w:tc>
          <w:tcPr>
            <w:tcW w:w="2952" w:type="dxa"/>
            <w:shd w:val="clear" w:color="auto" w:fill="BFBFBF" w:themeFill="background1" w:themeFillShade="BF"/>
          </w:tcPr>
          <w:p w14:paraId="00E59EC0" w14:textId="7BEC893C" w:rsidR="00975FFC" w:rsidRPr="00975FFC" w:rsidRDefault="00975FFC" w:rsidP="00975FFC">
            <w:pPr>
              <w:rPr>
                <w:color w:val="000000" w:themeColor="text1"/>
              </w:rPr>
            </w:pPr>
            <w:r w:rsidRPr="00975FFC">
              <w:rPr>
                <w:color w:val="000000" w:themeColor="text1"/>
              </w:rPr>
              <w:t>Cause of</w:t>
            </w:r>
            <w:r w:rsidR="00365DD1">
              <w:rPr>
                <w:color w:val="000000" w:themeColor="text1"/>
              </w:rPr>
              <w:t xml:space="preserve"> Failure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0407EDFE" w14:textId="77777777" w:rsidR="00975FFC" w:rsidRPr="00975FFC" w:rsidRDefault="00975FFC" w:rsidP="00975FFC">
            <w:pPr>
              <w:rPr>
                <w:color w:val="000000" w:themeColor="text1"/>
              </w:rPr>
            </w:pPr>
            <w:r w:rsidRPr="00975FFC">
              <w:rPr>
                <w:color w:val="000000" w:themeColor="text1"/>
              </w:rPr>
              <w:t>Leadership Strategies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3F41CC44" w14:textId="77777777" w:rsidR="00975FFC" w:rsidRPr="00975FFC" w:rsidRDefault="00975FFC" w:rsidP="00975FFC">
            <w:pPr>
              <w:rPr>
                <w:color w:val="000000" w:themeColor="text1"/>
              </w:rPr>
            </w:pPr>
            <w:r w:rsidRPr="00975FFC">
              <w:rPr>
                <w:color w:val="000000" w:themeColor="text1"/>
              </w:rPr>
              <w:t>Actions to Mitigate Risk</w:t>
            </w:r>
          </w:p>
        </w:tc>
      </w:tr>
      <w:tr w:rsidR="00975FFC" w14:paraId="301FC215" w14:textId="77777777" w:rsidTr="00760AB0">
        <w:trPr>
          <w:trHeight w:val="1700"/>
        </w:trPr>
        <w:tc>
          <w:tcPr>
            <w:tcW w:w="2952" w:type="dxa"/>
          </w:tcPr>
          <w:p w14:paraId="50FAADDB" w14:textId="77777777" w:rsidR="00975FFC" w:rsidRDefault="00975FFC" w:rsidP="00975FFC"/>
        </w:tc>
        <w:tc>
          <w:tcPr>
            <w:tcW w:w="2952" w:type="dxa"/>
          </w:tcPr>
          <w:p w14:paraId="3BEC9C4D" w14:textId="77777777" w:rsidR="00975FFC" w:rsidRDefault="00975FFC" w:rsidP="00975FFC"/>
        </w:tc>
        <w:tc>
          <w:tcPr>
            <w:tcW w:w="2952" w:type="dxa"/>
          </w:tcPr>
          <w:p w14:paraId="7F350578" w14:textId="77777777" w:rsidR="00975FFC" w:rsidRDefault="00975FFC" w:rsidP="00975FFC"/>
        </w:tc>
      </w:tr>
      <w:tr w:rsidR="00975FFC" w14:paraId="2158477B" w14:textId="77777777" w:rsidTr="00760AB0">
        <w:trPr>
          <w:trHeight w:val="2069"/>
        </w:trPr>
        <w:tc>
          <w:tcPr>
            <w:tcW w:w="2952" w:type="dxa"/>
            <w:shd w:val="clear" w:color="auto" w:fill="auto"/>
          </w:tcPr>
          <w:p w14:paraId="4D657246" w14:textId="77777777" w:rsidR="00975FFC" w:rsidRDefault="00975FFC" w:rsidP="00975FFC"/>
        </w:tc>
        <w:tc>
          <w:tcPr>
            <w:tcW w:w="2952" w:type="dxa"/>
            <w:shd w:val="clear" w:color="auto" w:fill="auto"/>
          </w:tcPr>
          <w:p w14:paraId="47DDCEAE" w14:textId="77777777" w:rsidR="00975FFC" w:rsidRDefault="00975FFC" w:rsidP="00975FFC"/>
        </w:tc>
        <w:tc>
          <w:tcPr>
            <w:tcW w:w="2952" w:type="dxa"/>
            <w:shd w:val="clear" w:color="auto" w:fill="auto"/>
          </w:tcPr>
          <w:p w14:paraId="234ECE97" w14:textId="77777777" w:rsidR="00975FFC" w:rsidRDefault="00975FFC" w:rsidP="00975FFC"/>
        </w:tc>
      </w:tr>
      <w:tr w:rsidR="00975FFC" w14:paraId="51DE53A2" w14:textId="77777777" w:rsidTr="00760AB0">
        <w:trPr>
          <w:trHeight w:val="2231"/>
        </w:trPr>
        <w:tc>
          <w:tcPr>
            <w:tcW w:w="2952" w:type="dxa"/>
          </w:tcPr>
          <w:p w14:paraId="52BAFE3E" w14:textId="77777777" w:rsidR="00975FFC" w:rsidRDefault="00975FFC" w:rsidP="00975FFC"/>
        </w:tc>
        <w:tc>
          <w:tcPr>
            <w:tcW w:w="2952" w:type="dxa"/>
          </w:tcPr>
          <w:p w14:paraId="6AB87214" w14:textId="77777777" w:rsidR="00975FFC" w:rsidRDefault="00975FFC" w:rsidP="00975FFC"/>
        </w:tc>
        <w:tc>
          <w:tcPr>
            <w:tcW w:w="2952" w:type="dxa"/>
          </w:tcPr>
          <w:p w14:paraId="40FD5623" w14:textId="77777777" w:rsidR="00975FFC" w:rsidRDefault="00975FFC" w:rsidP="00975FFC"/>
        </w:tc>
      </w:tr>
      <w:tr w:rsidR="00975FFC" w14:paraId="51EB4B3C" w14:textId="77777777" w:rsidTr="00760AB0">
        <w:trPr>
          <w:trHeight w:val="2231"/>
        </w:trPr>
        <w:tc>
          <w:tcPr>
            <w:tcW w:w="2952" w:type="dxa"/>
          </w:tcPr>
          <w:p w14:paraId="593B3C4D" w14:textId="77777777" w:rsidR="00975FFC" w:rsidRDefault="00975FFC" w:rsidP="00975FFC"/>
        </w:tc>
        <w:tc>
          <w:tcPr>
            <w:tcW w:w="2952" w:type="dxa"/>
          </w:tcPr>
          <w:p w14:paraId="508536A1" w14:textId="77777777" w:rsidR="00975FFC" w:rsidRDefault="00975FFC" w:rsidP="00975FFC"/>
        </w:tc>
        <w:tc>
          <w:tcPr>
            <w:tcW w:w="2952" w:type="dxa"/>
          </w:tcPr>
          <w:p w14:paraId="218DA478" w14:textId="77777777" w:rsidR="00975FFC" w:rsidRDefault="00975FFC" w:rsidP="00975FFC"/>
        </w:tc>
      </w:tr>
    </w:tbl>
    <w:p w14:paraId="0C9BDCA7" w14:textId="77777777" w:rsidR="00D740A0" w:rsidRDefault="00D740A0" w:rsidP="00D740A0">
      <w:pPr>
        <w:rPr>
          <w:sz w:val="28"/>
          <w:szCs w:val="28"/>
        </w:rPr>
      </w:pPr>
    </w:p>
    <w:p w14:paraId="526CBA73" w14:textId="77777777" w:rsidR="00D740A0" w:rsidRDefault="00D740A0" w:rsidP="00D740A0">
      <w:pPr>
        <w:rPr>
          <w:sz w:val="28"/>
          <w:szCs w:val="28"/>
        </w:rPr>
      </w:pPr>
      <w:r>
        <w:rPr>
          <w:sz w:val="28"/>
          <w:szCs w:val="28"/>
        </w:rPr>
        <w:t>What do we need to know that we do not know now?  How will we get that information?</w:t>
      </w:r>
    </w:p>
    <w:p w14:paraId="2EF1694C" w14:textId="77777777" w:rsidR="00D740A0" w:rsidRPr="00975FFC" w:rsidRDefault="00D740A0" w:rsidP="00975FFC"/>
    <w:sectPr w:rsidR="00D740A0" w:rsidRPr="00975FFC" w:rsidSect="00655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FC"/>
    <w:rsid w:val="00365DD1"/>
    <w:rsid w:val="003700E5"/>
    <w:rsid w:val="00655ED5"/>
    <w:rsid w:val="00760AB0"/>
    <w:rsid w:val="00975FFC"/>
    <w:rsid w:val="00D740A0"/>
    <w:rsid w:val="00E5179A"/>
    <w:rsid w:val="00E93DDF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4D2E6"/>
  <w14:defaultImageDpi w14:val="300"/>
  <w15:docId w15:val="{0CC90D9E-9409-9D4B-BDFB-CF736A2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Charles A Dana Center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Martha Ellis</cp:lastModifiedBy>
  <cp:revision>5</cp:revision>
  <cp:lastPrinted>2022-02-02T20:01:00Z</cp:lastPrinted>
  <dcterms:created xsi:type="dcterms:W3CDTF">2022-01-19T22:28:00Z</dcterms:created>
  <dcterms:modified xsi:type="dcterms:W3CDTF">2022-02-02T20:02:00Z</dcterms:modified>
</cp:coreProperties>
</file>